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C368" w14:textId="77777777" w:rsidR="003713D6" w:rsidRDefault="003713D6"/>
    <w:p w14:paraId="3A7E5887" w14:textId="77777777" w:rsidR="00571BD7" w:rsidRDefault="00571BD7"/>
    <w:p w14:paraId="1C1714AD" w14:textId="77777777" w:rsidR="00571BD7" w:rsidRDefault="00571BD7"/>
    <w:p w14:paraId="3C80FE53" w14:textId="38465B36" w:rsidR="00D4323A" w:rsidRPr="000717E6" w:rsidRDefault="00D4323A" w:rsidP="000717E6">
      <w:pPr>
        <w:spacing w:after="0" w:line="240" w:lineRule="auto"/>
        <w:jc w:val="center"/>
        <w:textAlignment w:val="baseline"/>
        <w:rPr>
          <w:b/>
          <w:bCs/>
          <w:color w:val="656565"/>
          <w:sz w:val="20"/>
          <w:szCs w:val="20"/>
          <w:bdr w:val="none" w:sz="0" w:space="0" w:color="auto" w:frame="1"/>
          <w:rFonts w:ascii="Arial" w:eastAsia="Times New Roman" w:hAnsi="Arial" w:cs="Arial"/>
        </w:rPr>
      </w:pPr>
      <w:r>
        <w:rPr>
          <w:b/>
          <w:color w:val="656565"/>
          <w:sz w:val="20"/>
          <w:bdr w:val="none" w:sz="0" w:space="0" w:color="auto" w:frame="1"/>
          <w:rFonts w:ascii="Arial" w:hAnsi="Arial"/>
        </w:rPr>
        <w:t xml:space="preserve">Lista e dokumenteve për Kryetar të KSHPK</w:t>
      </w:r>
    </w:p>
    <w:p w14:paraId="3BA988F3" w14:textId="77777777" w:rsidR="00571BD7" w:rsidRPr="000717E6" w:rsidRDefault="00571BD7" w:rsidP="000717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</w:pPr>
    </w:p>
    <w:p w14:paraId="71F7A119" w14:textId="77777777" w:rsidR="00571BD7" w:rsidRPr="000717E6" w:rsidRDefault="00571BD7" w:rsidP="00D4323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524"/>
        <w:gridCol w:w="2268"/>
        <w:gridCol w:w="1275"/>
      </w:tblGrid>
      <w:tr w:rsidR="00D4323A" w14:paraId="5472A3D6" w14:textId="77777777" w:rsidTr="00D4323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F95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Kushte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893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Dokument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A3F" w14:textId="77777777" w:rsidR="00D4323A" w:rsidRDefault="00D4323A">
            <w:pPr>
              <w:spacing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Kliko</w:t>
            </w:r>
          </w:p>
        </w:tc>
      </w:tr>
      <w:tr w:rsidR="00D4323A" w14:paraId="0D7E6F5F" w14:textId="77777777" w:rsidTr="00D4323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39CF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a. shtetas i Republikës së Maqedonisë së Veriut dhe të ketë vend të përhershëm të jetesës në Republikën e Maqedonisë;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97B6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Certifikatë të shtetësisë</w:t>
            </w:r>
          </w:p>
        </w:tc>
        <w:sdt>
          <w:sdtPr>
            <w:rPr>
              <w:rFonts w:ascii="Arial" w:eastAsia="Times New Roman" w:hAnsi="Arial" w:cs="Arial"/>
              <w:color w:val="656565"/>
              <w:sz w:val="20"/>
              <w:szCs w:val="20"/>
            </w:rPr>
            <w:id w:val="207176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0AEEF8" w14:textId="77777777" w:rsidR="00D4323A" w:rsidRDefault="00D4323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65656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323A" w14:paraId="7E6E64C9" w14:textId="77777777" w:rsidTr="00D4323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49BB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b. aftësi afariste;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69F2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Certifikatë nga gjykata se personi nuk privuar nga aftësia afariste </w:t>
            </w:r>
          </w:p>
        </w:tc>
        <w:sdt>
          <w:sdtPr>
            <w:rPr>
              <w:rFonts w:ascii="Arial" w:eastAsia="Times New Roman" w:hAnsi="Arial" w:cs="Arial"/>
              <w:color w:val="656565"/>
              <w:sz w:val="20"/>
              <w:szCs w:val="20"/>
            </w:rPr>
            <w:id w:val="34366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DD28AD" w14:textId="77777777" w:rsidR="00D4323A" w:rsidRDefault="00D4323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65656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323A" w14:paraId="79ACD3FF" w14:textId="77777777" w:rsidTr="00D4323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8175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v. arsim të lartë me të paktën 300 kredi të SETK ose nivelin VII/1 të arsimit në fushën e shkencave juridike ose arsim të lartë me të paktën 240 kredi të SETK ose nivelin VII/1 të arsimit në fushën e shkencave politike, të komunikimit ose ekonomike;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AE2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Diplomë </w:t>
            </w:r>
          </w:p>
        </w:tc>
        <w:sdt>
          <w:sdtPr>
            <w:rPr>
              <w:rFonts w:ascii="Arial" w:eastAsia="Times New Roman" w:hAnsi="Arial" w:cs="Arial"/>
              <w:color w:val="656565"/>
              <w:sz w:val="20"/>
              <w:szCs w:val="20"/>
            </w:rPr>
            <w:id w:val="-33169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D190CC" w14:textId="77777777" w:rsidR="00D4323A" w:rsidRDefault="00D4323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65656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323A" w14:paraId="08430809" w14:textId="77777777" w:rsidTr="00D4323A">
        <w:trPr>
          <w:trHeight w:val="277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C65B" w14:textId="77777777" w:rsidR="000717E6" w:rsidRDefault="000717E6">
            <w:pPr>
              <w:spacing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  <w:p w14:paraId="764DE16F" w14:textId="2D3CA40E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g. të paktën dhjetë vjet përvojë pune pas përfundimit të arsimit të lartë, nga të cilat të paktën tetë vjet përvojë pune në fushat e zbulimit ose parandalimit të korrupsionit, sundimit të të drejtës ose qeverisjes së mirë;</w:t>
            </w:r>
          </w:p>
          <w:p w14:paraId="24CE4CA6" w14:textId="5C1E8359" w:rsidR="00785EC7" w:rsidRDefault="00785EC7">
            <w:pPr>
              <w:spacing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3062" w14:textId="18EF9F4A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sz w:val="20"/>
                <w:rFonts w:ascii="Arial" w:hAnsi="Arial"/>
              </w:rPr>
              <w:t xml:space="preserve">CV (biografia personale </w:t>
            </w:r>
          </w:p>
        </w:tc>
        <w:sdt>
          <w:sdtPr>
            <w:rPr>
              <w:rFonts w:ascii="Arial" w:eastAsia="Times New Roman" w:hAnsi="Arial" w:cs="Arial"/>
              <w:color w:val="656565"/>
              <w:sz w:val="20"/>
              <w:szCs w:val="20"/>
            </w:rPr>
            <w:id w:val="-204666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CFDC4A" w14:textId="3BFB25B5" w:rsidR="00D4323A" w:rsidRDefault="000F297D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65656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4323A" w14:paraId="0BCB844B" w14:textId="77777777" w:rsidTr="00D4323A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EC35" w14:textId="77777777" w:rsidR="00D4323A" w:rsidRDefault="00D4323A">
            <w:pPr>
              <w:spacing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63CC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Dokumente me të cilat vërtetohet përvoja e punës (vërtetim nga SPIM, APRM, punëdhënësi, marrëveshje për punë të përkohshme dhe me kohë të pjesshme dhe ngjashëm)</w:t>
            </w:r>
          </w:p>
        </w:tc>
        <w:sdt>
          <w:sdtPr>
            <w:rPr>
              <w:rFonts w:ascii="Arial" w:eastAsia="Times New Roman" w:hAnsi="Arial" w:cs="Arial"/>
              <w:color w:val="656565"/>
              <w:sz w:val="20"/>
              <w:szCs w:val="20"/>
            </w:rPr>
            <w:id w:val="-196942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FA924E" w14:textId="77777777" w:rsidR="00D4323A" w:rsidRDefault="00D4323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65656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323A" w14:paraId="01140837" w14:textId="77777777" w:rsidTr="00D4323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F70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d. nuk ka ndalesë të shqiptuar për kryerjen e profesionit, veprimtarisë dhe detyrës;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C64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Vërtetim nga gjykata se nuk është shqiptuar sanksion, ndalim për kryerjen e profesionit, veprimtarisë ose detyrës</w:t>
            </w:r>
          </w:p>
        </w:tc>
        <w:sdt>
          <w:sdtPr>
            <w:rPr>
              <w:rFonts w:ascii="Arial" w:eastAsia="Times New Roman" w:hAnsi="Arial" w:cs="Arial"/>
              <w:color w:val="656565"/>
              <w:sz w:val="20"/>
              <w:szCs w:val="20"/>
            </w:rPr>
            <w:id w:val="122764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CEDD7F" w14:textId="77777777" w:rsidR="00D4323A" w:rsidRDefault="00D4323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65656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323A" w14:paraId="23CAF2DC" w14:textId="77777777" w:rsidTr="00D4323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D1FF" w14:textId="7E25F450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gj. në dhjetë vitet e fundit, të mos ketë qenë deputet në Kuvendin e Republikës së Maqedonisë, anëtar i Qeverisë së Republikës së Maqedonisë, të mos ketë qenë donator i një partie politike ose të mos ketë kryer funksion në organet e partisë politike;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2C0C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Deklaratë të verifikuar në noter </w:t>
            </w:r>
          </w:p>
        </w:tc>
        <w:sdt>
          <w:sdtPr>
            <w:rPr>
              <w:rFonts w:ascii="Arial" w:eastAsia="Times New Roman" w:hAnsi="Arial" w:cs="Arial"/>
              <w:color w:val="656565"/>
              <w:sz w:val="20"/>
              <w:szCs w:val="20"/>
            </w:rPr>
            <w:id w:val="169133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1A8E1E" w14:textId="77777777" w:rsidR="00D4323A" w:rsidRDefault="00D4323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65656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323A" w14:paraId="59BD874B" w14:textId="77777777" w:rsidTr="00D4323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B338" w14:textId="31F789CC" w:rsidR="00D4323A" w:rsidRPr="00B576F4" w:rsidRDefault="00D4323A" w:rsidP="00C94F36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e. nuk e ka shfrytëzuar të drejtën nga neni 10 paragrafi (1) të Ligjit për parandalim të korrupsionit dhe konfliktit të interesave.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841" w14:textId="77777777" w:rsidR="00D4323A" w:rsidRDefault="00D4323A">
            <w:pPr>
              <w:spacing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Deklaratë të verifikuar në noter</w:t>
            </w:r>
          </w:p>
        </w:tc>
        <w:sdt>
          <w:sdtPr>
            <w:rPr>
              <w:rFonts w:ascii="Arial" w:eastAsia="Times New Roman" w:hAnsi="Arial" w:cs="Arial"/>
              <w:color w:val="656565"/>
              <w:sz w:val="20"/>
              <w:szCs w:val="20"/>
            </w:rPr>
            <w:id w:val="163297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D3C871" w14:textId="77777777" w:rsidR="00D4323A" w:rsidRDefault="00D4323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65656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323A" w14:paraId="09AD1077" w14:textId="77777777" w:rsidTr="00D4323A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25FB" w14:textId="77777777" w:rsidR="00D4323A" w:rsidRDefault="00D4323A">
            <w:pPr>
              <w:spacing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F0F1" w14:textId="77777777" w:rsidR="00D4323A" w:rsidRDefault="00D4323A">
            <w:pPr>
              <w:spacing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</w:tbl>
    <w:p w14:paraId="4F5D6093" w14:textId="77777777" w:rsidR="00D4323A" w:rsidRDefault="00D4323A" w:rsidP="00D4323A">
      <w:pPr>
        <w:rPr>
          <w:rFonts w:ascii="Arial" w:hAnsi="Arial" w:cs="Arial"/>
          <w:sz w:val="20"/>
          <w:szCs w:val="20"/>
        </w:rPr>
      </w:pPr>
    </w:p>
    <w:p w14:paraId="4C4EBBD9" w14:textId="77777777" w:rsidR="00D4323A" w:rsidRDefault="00D4323A" w:rsidP="00D4323A"/>
    <w:p w14:paraId="03894283" w14:textId="77777777" w:rsidR="00D4323A" w:rsidRDefault="00D4323A"/>
    <w:sectPr w:rsidR="00D43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B4"/>
    <w:rsid w:val="000717E6"/>
    <w:rsid w:val="000F297D"/>
    <w:rsid w:val="003238F4"/>
    <w:rsid w:val="003713D6"/>
    <w:rsid w:val="004D3134"/>
    <w:rsid w:val="005661E3"/>
    <w:rsid w:val="00571BD7"/>
    <w:rsid w:val="00613E26"/>
    <w:rsid w:val="00785EC7"/>
    <w:rsid w:val="007F74B3"/>
    <w:rsid w:val="009504C3"/>
    <w:rsid w:val="009F4DC7"/>
    <w:rsid w:val="00A32718"/>
    <w:rsid w:val="00AA453F"/>
    <w:rsid w:val="00B576F4"/>
    <w:rsid w:val="00C04BF5"/>
    <w:rsid w:val="00C427F0"/>
    <w:rsid w:val="00C94F36"/>
    <w:rsid w:val="00CB0FB4"/>
    <w:rsid w:val="00D4323A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9224"/>
  <w15:chartTrackingRefBased/>
  <w15:docId w15:val="{67187493-9F87-4C3F-847F-29C89EFD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3A"/>
    <w:pPr>
      <w:spacing w:line="25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B3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Aleksovska</dc:creator>
  <cp:keywords/>
  <dc:description/>
  <cp:lastModifiedBy>Antigona Lesi</cp:lastModifiedBy>
  <cp:revision>2</cp:revision>
  <cp:lastPrinted>2019-01-21T11:34:00Z</cp:lastPrinted>
  <dcterms:created xsi:type="dcterms:W3CDTF">2025-08-05T07:50:00Z</dcterms:created>
  <dcterms:modified xsi:type="dcterms:W3CDTF">2025-08-05T07:50:00Z</dcterms:modified>
</cp:coreProperties>
</file>